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9E3" w:rsidRPr="007B072C" w:rsidRDefault="00FA19E3">
      <w:pPr>
        <w:pStyle w:val="a3"/>
        <w:rPr>
          <w:rFonts w:ascii="Times New Roman"/>
          <w:sz w:val="18"/>
          <w:szCs w:val="18"/>
        </w:rPr>
      </w:pPr>
    </w:p>
    <w:p w:rsidR="00FA19E3" w:rsidRPr="007B072C" w:rsidRDefault="00FA19E3">
      <w:pPr>
        <w:pStyle w:val="a3"/>
        <w:rPr>
          <w:rFonts w:ascii="Times New Roman"/>
          <w:sz w:val="18"/>
          <w:szCs w:val="18"/>
        </w:rPr>
      </w:pPr>
    </w:p>
    <w:p w:rsidR="00FA19E3" w:rsidRPr="007B072C" w:rsidRDefault="00FA19E3">
      <w:pPr>
        <w:pStyle w:val="a3"/>
        <w:rPr>
          <w:rFonts w:ascii="Times New Roman"/>
          <w:sz w:val="18"/>
          <w:szCs w:val="18"/>
        </w:rPr>
      </w:pPr>
    </w:p>
    <w:p w:rsidR="00FA19E3" w:rsidRPr="007B072C" w:rsidRDefault="00FA19E3">
      <w:pPr>
        <w:pStyle w:val="a3"/>
        <w:rPr>
          <w:rFonts w:ascii="Times New Roman"/>
          <w:sz w:val="18"/>
          <w:szCs w:val="18"/>
        </w:rPr>
      </w:pPr>
    </w:p>
    <w:p w:rsidR="00FA19E3" w:rsidRPr="007B072C" w:rsidRDefault="00FA19E3">
      <w:pPr>
        <w:rPr>
          <w:rFonts w:ascii="Times New Roman"/>
          <w:sz w:val="18"/>
          <w:szCs w:val="18"/>
        </w:rPr>
        <w:sectPr w:rsidR="00FA19E3" w:rsidRPr="007B072C">
          <w:type w:val="continuous"/>
          <w:pgSz w:w="11900" w:h="16850"/>
          <w:pgMar w:top="1600" w:right="940" w:bottom="280" w:left="1680" w:header="720" w:footer="720" w:gutter="0"/>
          <w:cols w:space="720"/>
        </w:sectPr>
      </w:pPr>
    </w:p>
    <w:p w:rsidR="00FA19E3" w:rsidRPr="007B072C" w:rsidRDefault="007B072C">
      <w:pPr>
        <w:pStyle w:val="a4"/>
        <w:rPr>
          <w:sz w:val="18"/>
          <w:szCs w:val="18"/>
        </w:rPr>
      </w:pPr>
      <w:bookmarkStart w:id="0" w:name="_GoBack"/>
      <w:r w:rsidRPr="007B072C">
        <w:rPr>
          <w:sz w:val="18"/>
          <w:szCs w:val="18"/>
        </w:rPr>
        <w:pict>
          <v:group id="_x0000_s1026" style="position:absolute;left:0;text-align:left;margin-left:0;margin-top:0;width:593.4pt;height:833.15pt;z-index:-251658240;mso-position-horizontal-relative:page;mso-position-vertical-relative:page" coordsize="11868,166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width:11868;height:16663">
              <v:imagedata r:id="rId5" o:title=""/>
            </v:shape>
            <v:shape id="_x0000_s1032" type="#_x0000_t75" style="position:absolute;left:9004;top:15303;width:2064;height:1046">
              <v:imagedata r:id="rId6" o:title=""/>
            </v:shape>
            <v:line id="_x0000_s1031" style="position:absolute" from="1701,3332" to="11061,3332" strokeweight="3pt"/>
            <v:shape id="_x0000_s1030" style="position:absolute;left:1656;top:3444;width:9432;height:324" coordorigin="1656,3444" coordsize="9432,324" path="m1656,3768r1963,l3802,3448r7286,-4e" filled="f" strokeweight="1pt">
              <v:path arrowok="t"/>
            </v:shape>
            <v:shape id="_x0000_s1029" style="position:absolute;left:1860;top:10188;width:9084;height:348" coordorigin="1860,10188" coordsize="9084,348" path="m1860,10536r1891,l3926,10192r7018,-4e" filled="f" strokeweight="1pt">
              <v:path arrowok="t"/>
            </v:shape>
            <v:shape id="_x0000_s1028" style="position:absolute;left:1848;top:11368;width:9120;height:360" coordorigin="1848,11368" coordsize="9120,360" path="m1848,11728r1899,l3923,11372r7045,-4e" filled="f" strokeweight="1pt">
              <v:path arrowok="t"/>
            </v:shape>
            <v:shape id="_x0000_s1027" style="position:absolute;left:1848;top:6251;width:9324;height:252" coordorigin="1848,6252" coordsize="9324,252" path="m1848,6504r1941,l3969,6254r7203,-2e" filled="f" strokeweight="1pt">
              <v:path arrowok="t"/>
            </v:shape>
            <w10:wrap anchorx="page" anchory="page"/>
          </v:group>
        </w:pict>
      </w:r>
      <w:bookmarkEnd w:id="0"/>
      <w:r w:rsidRPr="007B072C">
        <w:rPr>
          <w:color w:val="221F1F"/>
          <w:sz w:val="18"/>
          <w:szCs w:val="18"/>
        </w:rPr>
        <w:t>PY PAO 2</w:t>
      </w:r>
    </w:p>
    <w:p w:rsidR="007B072C" w:rsidRDefault="007B072C">
      <w:pPr>
        <w:spacing w:before="275"/>
        <w:ind w:left="432"/>
        <w:rPr>
          <w:rFonts w:ascii="Arial"/>
          <w:b/>
          <w:sz w:val="18"/>
          <w:szCs w:val="18"/>
        </w:rPr>
      </w:pPr>
    </w:p>
    <w:p w:rsidR="00FA19E3" w:rsidRPr="007B072C" w:rsidRDefault="007B072C">
      <w:pPr>
        <w:spacing w:before="275"/>
        <w:ind w:left="432"/>
        <w:rPr>
          <w:rFonts w:ascii="Arial"/>
          <w:b/>
          <w:sz w:val="18"/>
          <w:szCs w:val="18"/>
        </w:rPr>
      </w:pPr>
      <w:r w:rsidRPr="007B072C">
        <w:rPr>
          <w:rFonts w:ascii="Arial"/>
          <w:b/>
          <w:sz w:val="18"/>
          <w:szCs w:val="18"/>
        </w:rPr>
        <w:t>Описание</w:t>
      </w:r>
    </w:p>
    <w:p w:rsidR="00FA19E3" w:rsidRPr="007B072C" w:rsidRDefault="00FA19E3">
      <w:pPr>
        <w:pStyle w:val="a3"/>
        <w:rPr>
          <w:rFonts w:ascii="Arial"/>
          <w:b/>
          <w:sz w:val="18"/>
          <w:szCs w:val="18"/>
        </w:rPr>
      </w:pPr>
    </w:p>
    <w:p w:rsidR="00FA19E3" w:rsidRPr="007B072C" w:rsidRDefault="00FA19E3">
      <w:pPr>
        <w:pStyle w:val="a3"/>
        <w:rPr>
          <w:rFonts w:ascii="Arial"/>
          <w:b/>
          <w:sz w:val="18"/>
          <w:szCs w:val="18"/>
        </w:rPr>
      </w:pPr>
    </w:p>
    <w:p w:rsidR="00FA19E3" w:rsidRPr="007B072C" w:rsidRDefault="00FA19E3">
      <w:pPr>
        <w:pStyle w:val="a3"/>
        <w:rPr>
          <w:rFonts w:ascii="Arial"/>
          <w:b/>
          <w:sz w:val="18"/>
          <w:szCs w:val="18"/>
        </w:rPr>
      </w:pPr>
    </w:p>
    <w:p w:rsidR="00FA19E3" w:rsidRPr="007B072C" w:rsidRDefault="00FA19E3">
      <w:pPr>
        <w:pStyle w:val="a3"/>
        <w:rPr>
          <w:rFonts w:ascii="Arial"/>
          <w:b/>
          <w:sz w:val="18"/>
          <w:szCs w:val="18"/>
        </w:rPr>
      </w:pPr>
    </w:p>
    <w:p w:rsidR="00FA19E3" w:rsidRPr="007B072C" w:rsidRDefault="00FA19E3">
      <w:pPr>
        <w:pStyle w:val="a3"/>
        <w:spacing w:before="6"/>
        <w:rPr>
          <w:rFonts w:ascii="Arial"/>
          <w:b/>
          <w:sz w:val="18"/>
          <w:szCs w:val="18"/>
        </w:rPr>
      </w:pPr>
    </w:p>
    <w:p w:rsidR="007B072C" w:rsidRDefault="007B072C">
      <w:pPr>
        <w:ind w:left="503"/>
        <w:rPr>
          <w:rFonts w:ascii="Arial"/>
          <w:b/>
          <w:sz w:val="18"/>
          <w:szCs w:val="18"/>
        </w:rPr>
      </w:pPr>
    </w:p>
    <w:p w:rsidR="007B072C" w:rsidRDefault="007B072C">
      <w:pPr>
        <w:ind w:left="503"/>
        <w:rPr>
          <w:rFonts w:ascii="Arial"/>
          <w:b/>
          <w:sz w:val="18"/>
          <w:szCs w:val="18"/>
        </w:rPr>
      </w:pPr>
    </w:p>
    <w:p w:rsidR="007B072C" w:rsidRDefault="007B072C">
      <w:pPr>
        <w:ind w:left="503"/>
        <w:rPr>
          <w:rFonts w:ascii="Arial"/>
          <w:b/>
          <w:sz w:val="18"/>
          <w:szCs w:val="18"/>
        </w:rPr>
      </w:pPr>
    </w:p>
    <w:p w:rsidR="007B072C" w:rsidRDefault="007B072C">
      <w:pPr>
        <w:ind w:left="503"/>
        <w:rPr>
          <w:rFonts w:ascii="Arial"/>
          <w:b/>
          <w:sz w:val="18"/>
          <w:szCs w:val="18"/>
        </w:rPr>
      </w:pPr>
    </w:p>
    <w:p w:rsidR="00FA19E3" w:rsidRPr="007B072C" w:rsidRDefault="007B072C">
      <w:pPr>
        <w:ind w:left="503"/>
        <w:rPr>
          <w:rFonts w:ascii="Arial"/>
          <w:b/>
          <w:sz w:val="16"/>
          <w:szCs w:val="16"/>
        </w:rPr>
      </w:pPr>
      <w:r w:rsidRPr="007B072C">
        <w:rPr>
          <w:rFonts w:ascii="Arial"/>
          <w:b/>
          <w:sz w:val="16"/>
          <w:szCs w:val="16"/>
        </w:rPr>
        <w:t>Технические</w:t>
      </w:r>
      <w:r w:rsidRPr="007B072C">
        <w:rPr>
          <w:rFonts w:ascii="Arial"/>
          <w:b/>
          <w:sz w:val="16"/>
          <w:szCs w:val="16"/>
        </w:rPr>
        <w:t xml:space="preserve"> </w:t>
      </w:r>
      <w:r w:rsidRPr="007B072C">
        <w:rPr>
          <w:rFonts w:ascii="Arial"/>
          <w:b/>
          <w:sz w:val="16"/>
          <w:szCs w:val="16"/>
        </w:rPr>
        <w:t>характеристики</w:t>
      </w:r>
    </w:p>
    <w:p w:rsidR="00FA19E3" w:rsidRPr="007B072C" w:rsidRDefault="00FA19E3">
      <w:pPr>
        <w:pStyle w:val="a3"/>
        <w:rPr>
          <w:rFonts w:ascii="Arial"/>
          <w:b/>
          <w:sz w:val="18"/>
          <w:szCs w:val="18"/>
        </w:rPr>
      </w:pPr>
    </w:p>
    <w:p w:rsidR="00FA19E3" w:rsidRPr="007B072C" w:rsidRDefault="00FA19E3">
      <w:pPr>
        <w:pStyle w:val="a3"/>
        <w:rPr>
          <w:rFonts w:ascii="Arial"/>
          <w:b/>
          <w:sz w:val="18"/>
          <w:szCs w:val="18"/>
        </w:rPr>
      </w:pPr>
    </w:p>
    <w:p w:rsidR="00FA19E3" w:rsidRPr="007B072C" w:rsidRDefault="00FA19E3">
      <w:pPr>
        <w:pStyle w:val="a3"/>
        <w:rPr>
          <w:rFonts w:ascii="Arial"/>
          <w:b/>
          <w:sz w:val="18"/>
          <w:szCs w:val="18"/>
        </w:rPr>
      </w:pPr>
    </w:p>
    <w:p w:rsidR="00FA19E3" w:rsidRPr="007B072C" w:rsidRDefault="00FA19E3">
      <w:pPr>
        <w:pStyle w:val="a3"/>
        <w:rPr>
          <w:rFonts w:ascii="Arial"/>
          <w:b/>
          <w:sz w:val="18"/>
          <w:szCs w:val="18"/>
        </w:rPr>
      </w:pPr>
    </w:p>
    <w:p w:rsidR="00FA19E3" w:rsidRPr="007B072C" w:rsidRDefault="00FA19E3">
      <w:pPr>
        <w:pStyle w:val="a3"/>
        <w:rPr>
          <w:rFonts w:ascii="Arial"/>
          <w:b/>
          <w:sz w:val="18"/>
          <w:szCs w:val="18"/>
        </w:rPr>
      </w:pPr>
    </w:p>
    <w:p w:rsidR="00FA19E3" w:rsidRPr="007B072C" w:rsidRDefault="00FA19E3">
      <w:pPr>
        <w:pStyle w:val="a3"/>
        <w:rPr>
          <w:rFonts w:ascii="Arial"/>
          <w:b/>
          <w:sz w:val="18"/>
          <w:szCs w:val="18"/>
        </w:rPr>
      </w:pPr>
    </w:p>
    <w:p w:rsidR="00FA19E3" w:rsidRPr="007B072C" w:rsidRDefault="00FA19E3">
      <w:pPr>
        <w:pStyle w:val="a3"/>
        <w:rPr>
          <w:rFonts w:ascii="Arial"/>
          <w:b/>
          <w:sz w:val="18"/>
          <w:szCs w:val="18"/>
        </w:rPr>
      </w:pPr>
    </w:p>
    <w:p w:rsidR="00FA19E3" w:rsidRPr="007B072C" w:rsidRDefault="00FA19E3">
      <w:pPr>
        <w:pStyle w:val="a3"/>
        <w:rPr>
          <w:rFonts w:ascii="Arial"/>
          <w:b/>
          <w:sz w:val="18"/>
          <w:szCs w:val="18"/>
        </w:rPr>
      </w:pPr>
    </w:p>
    <w:p w:rsidR="00FA19E3" w:rsidRPr="007B072C" w:rsidRDefault="00FA19E3">
      <w:pPr>
        <w:pStyle w:val="a3"/>
        <w:spacing w:before="7"/>
        <w:rPr>
          <w:rFonts w:ascii="Arial"/>
          <w:b/>
          <w:sz w:val="18"/>
          <w:szCs w:val="18"/>
        </w:rPr>
      </w:pPr>
    </w:p>
    <w:p w:rsidR="007B072C" w:rsidRDefault="007B072C">
      <w:pPr>
        <w:ind w:left="758" w:hanging="63"/>
        <w:rPr>
          <w:rFonts w:ascii="Arial"/>
          <w:b/>
          <w:sz w:val="18"/>
          <w:szCs w:val="18"/>
        </w:rPr>
      </w:pPr>
    </w:p>
    <w:p w:rsidR="007B072C" w:rsidRDefault="007B072C">
      <w:pPr>
        <w:ind w:left="758" w:hanging="63"/>
        <w:rPr>
          <w:rFonts w:ascii="Arial"/>
          <w:b/>
          <w:sz w:val="18"/>
          <w:szCs w:val="18"/>
        </w:rPr>
      </w:pPr>
    </w:p>
    <w:p w:rsidR="007B072C" w:rsidRDefault="007B072C">
      <w:pPr>
        <w:ind w:left="758" w:hanging="63"/>
        <w:rPr>
          <w:rFonts w:ascii="Arial"/>
          <w:b/>
          <w:sz w:val="18"/>
          <w:szCs w:val="18"/>
        </w:rPr>
      </w:pPr>
    </w:p>
    <w:p w:rsidR="007B072C" w:rsidRDefault="007B072C">
      <w:pPr>
        <w:ind w:left="758" w:hanging="63"/>
        <w:rPr>
          <w:rFonts w:ascii="Arial"/>
          <w:b/>
          <w:sz w:val="18"/>
          <w:szCs w:val="18"/>
        </w:rPr>
      </w:pPr>
    </w:p>
    <w:p w:rsidR="007B072C" w:rsidRDefault="007B072C">
      <w:pPr>
        <w:ind w:left="758" w:hanging="63"/>
        <w:rPr>
          <w:rFonts w:ascii="Arial"/>
          <w:b/>
          <w:sz w:val="18"/>
          <w:szCs w:val="18"/>
        </w:rPr>
      </w:pPr>
    </w:p>
    <w:p w:rsidR="007B072C" w:rsidRDefault="007B072C">
      <w:pPr>
        <w:ind w:left="758" w:hanging="63"/>
        <w:rPr>
          <w:rFonts w:ascii="Arial"/>
          <w:b/>
          <w:sz w:val="18"/>
          <w:szCs w:val="18"/>
        </w:rPr>
      </w:pPr>
    </w:p>
    <w:p w:rsidR="007B072C" w:rsidRDefault="007B072C">
      <w:pPr>
        <w:ind w:left="758" w:hanging="63"/>
        <w:rPr>
          <w:rFonts w:ascii="Arial"/>
          <w:b/>
          <w:sz w:val="18"/>
          <w:szCs w:val="18"/>
        </w:rPr>
      </w:pPr>
    </w:p>
    <w:p w:rsidR="007B072C" w:rsidRDefault="007B072C">
      <w:pPr>
        <w:ind w:left="758" w:hanging="63"/>
        <w:rPr>
          <w:rFonts w:ascii="Arial"/>
          <w:b/>
          <w:sz w:val="18"/>
          <w:szCs w:val="18"/>
        </w:rPr>
      </w:pPr>
    </w:p>
    <w:p w:rsidR="007B072C" w:rsidRDefault="007B072C">
      <w:pPr>
        <w:ind w:left="758" w:hanging="63"/>
        <w:rPr>
          <w:rFonts w:ascii="Arial"/>
          <w:b/>
          <w:sz w:val="18"/>
          <w:szCs w:val="18"/>
        </w:rPr>
      </w:pPr>
    </w:p>
    <w:p w:rsidR="007B072C" w:rsidRDefault="007B072C">
      <w:pPr>
        <w:ind w:left="758" w:hanging="63"/>
        <w:rPr>
          <w:rFonts w:ascii="Arial"/>
          <w:b/>
          <w:sz w:val="18"/>
          <w:szCs w:val="18"/>
        </w:rPr>
      </w:pPr>
    </w:p>
    <w:p w:rsidR="007B072C" w:rsidRDefault="007B072C">
      <w:pPr>
        <w:ind w:left="758" w:hanging="63"/>
        <w:rPr>
          <w:rFonts w:ascii="Arial"/>
          <w:b/>
          <w:sz w:val="18"/>
          <w:szCs w:val="18"/>
        </w:rPr>
      </w:pPr>
    </w:p>
    <w:p w:rsidR="007B072C" w:rsidRDefault="007B072C">
      <w:pPr>
        <w:ind w:left="758" w:hanging="63"/>
        <w:rPr>
          <w:rFonts w:ascii="Arial"/>
          <w:b/>
          <w:sz w:val="18"/>
          <w:szCs w:val="18"/>
        </w:rPr>
      </w:pPr>
    </w:p>
    <w:p w:rsidR="007B072C" w:rsidRDefault="007B072C">
      <w:pPr>
        <w:ind w:left="758" w:hanging="63"/>
        <w:rPr>
          <w:rFonts w:ascii="Arial"/>
          <w:b/>
          <w:sz w:val="18"/>
          <w:szCs w:val="18"/>
        </w:rPr>
      </w:pPr>
    </w:p>
    <w:p w:rsidR="00FA19E3" w:rsidRPr="007B072C" w:rsidRDefault="007B072C">
      <w:pPr>
        <w:ind w:left="758" w:hanging="63"/>
        <w:rPr>
          <w:rFonts w:ascii="Arial"/>
          <w:b/>
          <w:sz w:val="16"/>
          <w:szCs w:val="16"/>
        </w:rPr>
      </w:pPr>
      <w:r w:rsidRPr="007B072C">
        <w:rPr>
          <w:rFonts w:ascii="Arial"/>
          <w:b/>
          <w:sz w:val="16"/>
          <w:szCs w:val="16"/>
        </w:rPr>
        <w:t>Здоровье</w:t>
      </w:r>
      <w:r w:rsidRPr="007B072C">
        <w:rPr>
          <w:rFonts w:ascii="Arial"/>
          <w:b/>
          <w:sz w:val="16"/>
          <w:szCs w:val="16"/>
        </w:rPr>
        <w:t xml:space="preserve"> </w:t>
      </w:r>
      <w:r w:rsidRPr="007B072C">
        <w:rPr>
          <w:rFonts w:ascii="Arial"/>
          <w:b/>
          <w:sz w:val="16"/>
          <w:szCs w:val="16"/>
        </w:rPr>
        <w:t>и</w:t>
      </w:r>
      <w:r w:rsidRPr="007B072C">
        <w:rPr>
          <w:rFonts w:ascii="Arial"/>
          <w:b/>
          <w:sz w:val="16"/>
          <w:szCs w:val="16"/>
        </w:rPr>
        <w:t xml:space="preserve"> </w:t>
      </w:r>
      <w:r w:rsidRPr="007B072C">
        <w:rPr>
          <w:rFonts w:ascii="Arial"/>
          <w:b/>
          <w:sz w:val="16"/>
          <w:szCs w:val="16"/>
        </w:rPr>
        <w:t>Безопасность</w:t>
      </w:r>
    </w:p>
    <w:p w:rsidR="00FA19E3" w:rsidRPr="007B072C" w:rsidRDefault="00FA19E3">
      <w:pPr>
        <w:pStyle w:val="a3"/>
        <w:rPr>
          <w:rFonts w:ascii="Arial"/>
          <w:b/>
          <w:sz w:val="18"/>
          <w:szCs w:val="18"/>
        </w:rPr>
      </w:pPr>
    </w:p>
    <w:p w:rsidR="00FA19E3" w:rsidRPr="007B072C" w:rsidRDefault="00FA19E3">
      <w:pPr>
        <w:pStyle w:val="a3"/>
        <w:spacing w:before="2"/>
        <w:rPr>
          <w:rFonts w:ascii="Arial"/>
          <w:b/>
          <w:sz w:val="18"/>
          <w:szCs w:val="18"/>
        </w:rPr>
      </w:pPr>
    </w:p>
    <w:p w:rsidR="007B072C" w:rsidRDefault="007B072C">
      <w:pPr>
        <w:ind w:left="612"/>
        <w:rPr>
          <w:rFonts w:ascii="Arial"/>
          <w:b/>
          <w:sz w:val="18"/>
          <w:szCs w:val="18"/>
        </w:rPr>
      </w:pPr>
    </w:p>
    <w:p w:rsidR="007B072C" w:rsidRDefault="007B072C">
      <w:pPr>
        <w:ind w:left="612"/>
        <w:rPr>
          <w:rFonts w:ascii="Arial"/>
          <w:b/>
          <w:sz w:val="18"/>
          <w:szCs w:val="18"/>
        </w:rPr>
      </w:pPr>
    </w:p>
    <w:p w:rsidR="007B072C" w:rsidRDefault="007B072C">
      <w:pPr>
        <w:ind w:left="612"/>
        <w:rPr>
          <w:rFonts w:ascii="Arial"/>
          <w:b/>
          <w:sz w:val="18"/>
          <w:szCs w:val="18"/>
        </w:rPr>
      </w:pPr>
    </w:p>
    <w:p w:rsidR="00FA19E3" w:rsidRPr="007B072C" w:rsidRDefault="007B072C">
      <w:pPr>
        <w:ind w:left="612"/>
        <w:rPr>
          <w:rFonts w:ascii="Arial"/>
          <w:b/>
          <w:sz w:val="18"/>
          <w:szCs w:val="18"/>
        </w:rPr>
      </w:pPr>
      <w:r w:rsidRPr="007B072C">
        <w:rPr>
          <w:rFonts w:ascii="Arial"/>
          <w:b/>
          <w:sz w:val="18"/>
          <w:szCs w:val="18"/>
        </w:rPr>
        <w:t>Упаковка</w:t>
      </w:r>
    </w:p>
    <w:p w:rsidR="00FA19E3" w:rsidRPr="007B072C" w:rsidRDefault="007B072C">
      <w:pPr>
        <w:pStyle w:val="a3"/>
        <w:rPr>
          <w:rFonts w:ascii="Arial"/>
          <w:b/>
          <w:sz w:val="18"/>
          <w:szCs w:val="18"/>
        </w:rPr>
      </w:pPr>
      <w:r w:rsidRPr="007B072C">
        <w:rPr>
          <w:sz w:val="18"/>
          <w:szCs w:val="18"/>
        </w:rPr>
        <w:br w:type="column"/>
      </w:r>
    </w:p>
    <w:p w:rsidR="00FA19E3" w:rsidRPr="007B072C" w:rsidRDefault="00FA19E3">
      <w:pPr>
        <w:pStyle w:val="a3"/>
        <w:rPr>
          <w:rFonts w:ascii="Arial"/>
          <w:b/>
          <w:sz w:val="18"/>
          <w:szCs w:val="18"/>
        </w:rPr>
      </w:pPr>
    </w:p>
    <w:p w:rsidR="00FA19E3" w:rsidRPr="007B072C" w:rsidRDefault="00FA19E3">
      <w:pPr>
        <w:pStyle w:val="a3"/>
        <w:rPr>
          <w:rFonts w:ascii="Arial"/>
          <w:b/>
          <w:sz w:val="18"/>
          <w:szCs w:val="18"/>
        </w:rPr>
      </w:pPr>
    </w:p>
    <w:p w:rsidR="00FA19E3" w:rsidRPr="007B072C" w:rsidRDefault="00FA19E3">
      <w:pPr>
        <w:pStyle w:val="a3"/>
        <w:spacing w:before="9"/>
        <w:rPr>
          <w:rFonts w:ascii="Arial"/>
          <w:b/>
          <w:sz w:val="18"/>
          <w:szCs w:val="18"/>
        </w:rPr>
      </w:pPr>
    </w:p>
    <w:p w:rsidR="007B072C" w:rsidRDefault="007B072C">
      <w:pPr>
        <w:pStyle w:val="a3"/>
        <w:spacing w:line="242" w:lineRule="auto"/>
        <w:ind w:left="415" w:right="322"/>
        <w:rPr>
          <w:sz w:val="18"/>
          <w:szCs w:val="18"/>
        </w:rPr>
      </w:pPr>
    </w:p>
    <w:p w:rsidR="007B072C" w:rsidRDefault="007B072C">
      <w:pPr>
        <w:pStyle w:val="a3"/>
        <w:spacing w:line="242" w:lineRule="auto"/>
        <w:ind w:left="415" w:right="322"/>
        <w:rPr>
          <w:sz w:val="18"/>
          <w:szCs w:val="18"/>
        </w:rPr>
      </w:pPr>
    </w:p>
    <w:p w:rsidR="007B072C" w:rsidRDefault="007B072C">
      <w:pPr>
        <w:pStyle w:val="a3"/>
        <w:spacing w:line="242" w:lineRule="auto"/>
        <w:ind w:left="415" w:right="322"/>
        <w:rPr>
          <w:sz w:val="18"/>
          <w:szCs w:val="18"/>
        </w:rPr>
      </w:pPr>
    </w:p>
    <w:p w:rsidR="00FA19E3" w:rsidRPr="007B072C" w:rsidRDefault="007B072C">
      <w:pPr>
        <w:pStyle w:val="a3"/>
        <w:spacing w:line="242" w:lineRule="auto"/>
        <w:ind w:left="415" w:right="322"/>
        <w:rPr>
          <w:sz w:val="18"/>
          <w:szCs w:val="18"/>
        </w:rPr>
      </w:pPr>
      <w:r w:rsidRPr="007B072C">
        <w:rPr>
          <w:sz w:val="18"/>
          <w:szCs w:val="18"/>
        </w:rPr>
        <w:t xml:space="preserve">PY PAO 2 - продукт на основе </w:t>
      </w:r>
      <w:proofErr w:type="spellStart"/>
      <w:r w:rsidRPr="007B072C">
        <w:rPr>
          <w:sz w:val="18"/>
          <w:szCs w:val="18"/>
        </w:rPr>
        <w:t>полиальфаолефинов</w:t>
      </w:r>
      <w:proofErr w:type="spellEnd"/>
      <w:r w:rsidRPr="007B072C">
        <w:rPr>
          <w:sz w:val="18"/>
          <w:szCs w:val="18"/>
        </w:rPr>
        <w:t xml:space="preserve"> (ПАО), обладающий низкотемпературными свойствами, низкой температурой застывания, низкой летучестью и улучшенной </w:t>
      </w:r>
      <w:proofErr w:type="spellStart"/>
      <w:r w:rsidRPr="007B072C">
        <w:rPr>
          <w:sz w:val="18"/>
          <w:szCs w:val="18"/>
        </w:rPr>
        <w:t>термостабильностью</w:t>
      </w:r>
      <w:proofErr w:type="spellEnd"/>
      <w:r w:rsidRPr="007B072C">
        <w:rPr>
          <w:sz w:val="18"/>
          <w:szCs w:val="18"/>
        </w:rPr>
        <w:t>.</w:t>
      </w:r>
    </w:p>
    <w:p w:rsidR="00FA19E3" w:rsidRPr="007B072C" w:rsidRDefault="00FA19E3">
      <w:pPr>
        <w:pStyle w:val="a3"/>
        <w:spacing w:before="2"/>
        <w:rPr>
          <w:sz w:val="18"/>
          <w:szCs w:val="18"/>
        </w:rPr>
      </w:pPr>
    </w:p>
    <w:p w:rsidR="00FA19E3" w:rsidRPr="007B072C" w:rsidRDefault="007B072C">
      <w:pPr>
        <w:pStyle w:val="a3"/>
        <w:spacing w:line="242" w:lineRule="auto"/>
        <w:ind w:left="415" w:right="322"/>
        <w:rPr>
          <w:sz w:val="18"/>
          <w:szCs w:val="18"/>
        </w:rPr>
      </w:pPr>
      <w:r w:rsidRPr="007B072C">
        <w:rPr>
          <w:sz w:val="18"/>
          <w:szCs w:val="18"/>
        </w:rPr>
        <w:t>PY PAO 2 обладает улучшенной текучестью при низких температурах и высоким п</w:t>
      </w:r>
      <w:r w:rsidRPr="007B072C">
        <w:rPr>
          <w:sz w:val="18"/>
          <w:szCs w:val="18"/>
        </w:rPr>
        <w:t>оказателем вязкости, обеспечивающим высокую толщину пленки.</w:t>
      </w:r>
    </w:p>
    <w:p w:rsidR="00FA19E3" w:rsidRPr="007B072C" w:rsidRDefault="00FA19E3">
      <w:pPr>
        <w:pStyle w:val="a3"/>
        <w:rPr>
          <w:sz w:val="18"/>
          <w:szCs w:val="18"/>
        </w:rPr>
      </w:pPr>
    </w:p>
    <w:p w:rsidR="00FA19E3" w:rsidRPr="007B072C" w:rsidRDefault="007B072C">
      <w:pPr>
        <w:pStyle w:val="a3"/>
        <w:spacing w:line="242" w:lineRule="auto"/>
        <w:ind w:left="415"/>
        <w:rPr>
          <w:sz w:val="18"/>
          <w:szCs w:val="18"/>
        </w:rPr>
      </w:pPr>
      <w:r w:rsidRPr="007B072C">
        <w:rPr>
          <w:sz w:val="18"/>
          <w:szCs w:val="18"/>
        </w:rPr>
        <w:t>PY PAO 2 - базовый продукт для синтетических масел, применяемых в двигателях легковых автомобилей, в двигателях тяжелых грузовиков, в коробках передач и в других промышленных областях.</w:t>
      </w:r>
    </w:p>
    <w:p w:rsidR="00FA19E3" w:rsidRPr="007B072C" w:rsidRDefault="00FA19E3">
      <w:pPr>
        <w:pStyle w:val="a3"/>
        <w:rPr>
          <w:sz w:val="18"/>
          <w:szCs w:val="18"/>
        </w:rPr>
      </w:pPr>
    </w:p>
    <w:p w:rsidR="00FA19E3" w:rsidRPr="007B072C" w:rsidRDefault="00FA19E3">
      <w:pPr>
        <w:pStyle w:val="a3"/>
        <w:rPr>
          <w:sz w:val="18"/>
          <w:szCs w:val="18"/>
        </w:rPr>
      </w:pPr>
    </w:p>
    <w:p w:rsidR="00FA19E3" w:rsidRPr="007B072C" w:rsidRDefault="00FA19E3">
      <w:pPr>
        <w:pStyle w:val="a3"/>
        <w:spacing w:before="8"/>
        <w:rPr>
          <w:sz w:val="18"/>
          <w:szCs w:val="18"/>
        </w:rPr>
      </w:pPr>
    </w:p>
    <w:tbl>
      <w:tblPr>
        <w:tblStyle w:val="TableNormal"/>
        <w:tblW w:w="0" w:type="auto"/>
        <w:tblInd w:w="415" w:type="dxa"/>
        <w:tblLayout w:type="fixed"/>
        <w:tblLook w:val="01E0" w:firstRow="1" w:lastRow="1" w:firstColumn="1" w:lastColumn="1" w:noHBand="0" w:noVBand="0"/>
      </w:tblPr>
      <w:tblGrid>
        <w:gridCol w:w="3104"/>
        <w:gridCol w:w="1437"/>
        <w:gridCol w:w="1700"/>
      </w:tblGrid>
      <w:tr w:rsidR="00FA19E3" w:rsidRPr="007B072C">
        <w:trPr>
          <w:trHeight w:val="385"/>
        </w:trPr>
        <w:tc>
          <w:tcPr>
            <w:tcW w:w="3104" w:type="dxa"/>
            <w:tcBorders>
              <w:top w:val="single" w:sz="4" w:space="0" w:color="000000"/>
              <w:bottom w:val="single" w:sz="4" w:space="0" w:color="000000"/>
            </w:tcBorders>
          </w:tcPr>
          <w:p w:rsidR="00FA19E3" w:rsidRPr="007B072C" w:rsidRDefault="007B072C">
            <w:pPr>
              <w:pStyle w:val="TableParagraph"/>
              <w:spacing w:before="66" w:line="240" w:lineRule="auto"/>
              <w:rPr>
                <w:rFonts w:ascii="Arial"/>
                <w:b/>
                <w:sz w:val="18"/>
                <w:szCs w:val="18"/>
              </w:rPr>
            </w:pPr>
            <w:r w:rsidRPr="007B072C">
              <w:rPr>
                <w:rFonts w:ascii="Arial"/>
                <w:b/>
                <w:sz w:val="18"/>
                <w:szCs w:val="18"/>
              </w:rPr>
              <w:t>Характе</w:t>
            </w:r>
            <w:r w:rsidRPr="007B072C">
              <w:rPr>
                <w:rFonts w:ascii="Arial"/>
                <w:b/>
                <w:sz w:val="18"/>
                <w:szCs w:val="18"/>
              </w:rPr>
              <w:t>ристики</w:t>
            </w: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:rsidR="00FA19E3" w:rsidRPr="007B072C" w:rsidRDefault="007B072C">
            <w:pPr>
              <w:pStyle w:val="TableParagraph"/>
              <w:spacing w:before="67" w:line="240" w:lineRule="auto"/>
              <w:ind w:left="23"/>
              <w:rPr>
                <w:rFonts w:ascii="Arial"/>
                <w:b/>
                <w:sz w:val="18"/>
                <w:szCs w:val="18"/>
              </w:rPr>
            </w:pPr>
            <w:r w:rsidRPr="007B072C">
              <w:rPr>
                <w:rFonts w:ascii="Arial"/>
                <w:b/>
                <w:sz w:val="18"/>
                <w:szCs w:val="18"/>
              </w:rPr>
              <w:t>Метод</w:t>
            </w:r>
            <w:r w:rsidRPr="007B072C">
              <w:rPr>
                <w:rFonts w:ascii="Arial"/>
                <w:b/>
                <w:sz w:val="18"/>
                <w:szCs w:val="18"/>
              </w:rPr>
              <w:t xml:space="preserve"> </w:t>
            </w:r>
            <w:r w:rsidRPr="007B072C">
              <w:rPr>
                <w:rFonts w:ascii="Arial"/>
                <w:b/>
                <w:sz w:val="18"/>
                <w:szCs w:val="18"/>
              </w:rPr>
              <w:t>испытаний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 w:rsidR="00FA19E3" w:rsidRPr="007B072C" w:rsidRDefault="007B072C">
            <w:pPr>
              <w:pStyle w:val="TableParagraph"/>
              <w:spacing w:before="67" w:line="240" w:lineRule="auto"/>
              <w:ind w:left="246"/>
              <w:rPr>
                <w:rFonts w:ascii="Arial"/>
                <w:b/>
                <w:sz w:val="18"/>
                <w:szCs w:val="18"/>
              </w:rPr>
            </w:pPr>
            <w:r w:rsidRPr="007B072C">
              <w:rPr>
                <w:rFonts w:ascii="Arial"/>
                <w:b/>
                <w:sz w:val="18"/>
                <w:szCs w:val="18"/>
              </w:rPr>
              <w:t>Типичное</w:t>
            </w:r>
            <w:r w:rsidRPr="007B072C">
              <w:rPr>
                <w:rFonts w:ascii="Arial"/>
                <w:b/>
                <w:sz w:val="18"/>
                <w:szCs w:val="18"/>
              </w:rPr>
              <w:t xml:space="preserve"> </w:t>
            </w:r>
            <w:r w:rsidRPr="007B072C">
              <w:rPr>
                <w:rFonts w:ascii="Arial"/>
                <w:b/>
                <w:sz w:val="18"/>
                <w:szCs w:val="18"/>
              </w:rPr>
              <w:t>значение</w:t>
            </w:r>
          </w:p>
        </w:tc>
      </w:tr>
      <w:tr w:rsidR="00FA19E3" w:rsidRPr="007B072C">
        <w:trPr>
          <w:trHeight w:val="265"/>
        </w:trPr>
        <w:tc>
          <w:tcPr>
            <w:tcW w:w="3104" w:type="dxa"/>
            <w:tcBorders>
              <w:top w:val="single" w:sz="4" w:space="0" w:color="000000"/>
            </w:tcBorders>
          </w:tcPr>
          <w:p w:rsidR="00FA19E3" w:rsidRPr="007B072C" w:rsidRDefault="007B072C">
            <w:pPr>
              <w:pStyle w:val="TableParagraph"/>
              <w:spacing w:line="235" w:lineRule="exact"/>
              <w:rPr>
                <w:sz w:val="18"/>
                <w:szCs w:val="18"/>
              </w:rPr>
            </w:pPr>
            <w:r w:rsidRPr="007B072C">
              <w:rPr>
                <w:sz w:val="18"/>
                <w:szCs w:val="18"/>
              </w:rPr>
              <w:t>Внешний вид</w:t>
            </w:r>
          </w:p>
        </w:tc>
        <w:tc>
          <w:tcPr>
            <w:tcW w:w="1437" w:type="dxa"/>
            <w:tcBorders>
              <w:top w:val="single" w:sz="4" w:space="0" w:color="000000"/>
            </w:tcBorders>
          </w:tcPr>
          <w:p w:rsidR="00FA19E3" w:rsidRPr="007B072C" w:rsidRDefault="007B072C">
            <w:pPr>
              <w:pStyle w:val="TableParagraph"/>
              <w:spacing w:line="235" w:lineRule="exact"/>
              <w:ind w:left="66"/>
              <w:rPr>
                <w:sz w:val="18"/>
                <w:szCs w:val="18"/>
              </w:rPr>
            </w:pPr>
            <w:r w:rsidRPr="007B072C">
              <w:rPr>
                <w:sz w:val="18"/>
                <w:szCs w:val="18"/>
              </w:rPr>
              <w:t>Осмотр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FA19E3" w:rsidRPr="007B072C" w:rsidRDefault="007B072C">
            <w:pPr>
              <w:pStyle w:val="TableParagraph"/>
              <w:spacing w:line="235" w:lineRule="exact"/>
              <w:ind w:left="246"/>
              <w:rPr>
                <w:sz w:val="18"/>
                <w:szCs w:val="18"/>
              </w:rPr>
            </w:pPr>
            <w:r w:rsidRPr="007B072C">
              <w:rPr>
                <w:sz w:val="18"/>
                <w:szCs w:val="18"/>
              </w:rPr>
              <w:t>C&amp;B</w:t>
            </w:r>
          </w:p>
        </w:tc>
      </w:tr>
      <w:tr w:rsidR="00FA19E3" w:rsidRPr="007B072C">
        <w:trPr>
          <w:trHeight w:val="265"/>
        </w:trPr>
        <w:tc>
          <w:tcPr>
            <w:tcW w:w="3104" w:type="dxa"/>
          </w:tcPr>
          <w:p w:rsidR="00FA19E3" w:rsidRPr="007B072C" w:rsidRDefault="007B072C">
            <w:pPr>
              <w:pStyle w:val="TableParagraph"/>
              <w:spacing w:before="9"/>
              <w:rPr>
                <w:sz w:val="18"/>
                <w:szCs w:val="18"/>
              </w:rPr>
            </w:pPr>
            <w:r w:rsidRPr="007B072C">
              <w:rPr>
                <w:sz w:val="18"/>
                <w:szCs w:val="18"/>
              </w:rPr>
              <w:t>Запах</w:t>
            </w:r>
          </w:p>
        </w:tc>
        <w:tc>
          <w:tcPr>
            <w:tcW w:w="1437" w:type="dxa"/>
          </w:tcPr>
          <w:p w:rsidR="00FA19E3" w:rsidRPr="007B072C" w:rsidRDefault="007B072C">
            <w:pPr>
              <w:pStyle w:val="TableParagraph"/>
              <w:spacing w:before="9"/>
              <w:ind w:left="66"/>
              <w:rPr>
                <w:sz w:val="18"/>
                <w:szCs w:val="18"/>
              </w:rPr>
            </w:pPr>
            <w:r w:rsidRPr="007B072C">
              <w:rPr>
                <w:sz w:val="18"/>
                <w:szCs w:val="18"/>
              </w:rPr>
              <w:t>ASTM D1296</w:t>
            </w:r>
          </w:p>
        </w:tc>
        <w:tc>
          <w:tcPr>
            <w:tcW w:w="1700" w:type="dxa"/>
          </w:tcPr>
          <w:p w:rsidR="00FA19E3" w:rsidRPr="007B072C" w:rsidRDefault="007B072C">
            <w:pPr>
              <w:pStyle w:val="TableParagraph"/>
              <w:spacing w:before="9"/>
              <w:ind w:left="246"/>
              <w:rPr>
                <w:sz w:val="18"/>
                <w:szCs w:val="18"/>
              </w:rPr>
            </w:pPr>
            <w:r w:rsidRPr="007B072C">
              <w:rPr>
                <w:sz w:val="18"/>
                <w:szCs w:val="18"/>
              </w:rPr>
              <w:t>Без запаха</w:t>
            </w:r>
          </w:p>
        </w:tc>
      </w:tr>
      <w:tr w:rsidR="00FA19E3" w:rsidRPr="007B072C">
        <w:trPr>
          <w:trHeight w:val="266"/>
        </w:trPr>
        <w:tc>
          <w:tcPr>
            <w:tcW w:w="3104" w:type="dxa"/>
          </w:tcPr>
          <w:p w:rsidR="00FA19E3" w:rsidRPr="007B072C" w:rsidRDefault="007B072C">
            <w:pPr>
              <w:pStyle w:val="TableParagraph"/>
              <w:rPr>
                <w:sz w:val="18"/>
                <w:szCs w:val="18"/>
              </w:rPr>
            </w:pPr>
            <w:r w:rsidRPr="007B072C">
              <w:rPr>
                <w:sz w:val="18"/>
                <w:szCs w:val="18"/>
              </w:rPr>
              <w:t>Цвет, ASTM</w:t>
            </w:r>
          </w:p>
        </w:tc>
        <w:tc>
          <w:tcPr>
            <w:tcW w:w="1437" w:type="dxa"/>
          </w:tcPr>
          <w:p w:rsidR="00FA19E3" w:rsidRPr="007B072C" w:rsidRDefault="007B072C">
            <w:pPr>
              <w:pStyle w:val="TableParagraph"/>
              <w:ind w:left="66"/>
              <w:rPr>
                <w:sz w:val="18"/>
                <w:szCs w:val="18"/>
              </w:rPr>
            </w:pPr>
            <w:r w:rsidRPr="007B072C">
              <w:rPr>
                <w:sz w:val="18"/>
                <w:szCs w:val="18"/>
              </w:rPr>
              <w:t>ASTM D5386</w:t>
            </w:r>
          </w:p>
        </w:tc>
        <w:tc>
          <w:tcPr>
            <w:tcW w:w="1700" w:type="dxa"/>
          </w:tcPr>
          <w:p w:rsidR="00FA19E3" w:rsidRPr="007B072C" w:rsidRDefault="007B072C">
            <w:pPr>
              <w:pStyle w:val="TableParagraph"/>
              <w:ind w:left="246"/>
              <w:rPr>
                <w:sz w:val="18"/>
                <w:szCs w:val="18"/>
              </w:rPr>
            </w:pPr>
            <w:r w:rsidRPr="007B072C">
              <w:rPr>
                <w:sz w:val="18"/>
                <w:szCs w:val="18"/>
              </w:rPr>
              <w:t>&lt;0,5</w:t>
            </w:r>
          </w:p>
        </w:tc>
      </w:tr>
      <w:tr w:rsidR="00FA19E3" w:rsidRPr="007B072C">
        <w:trPr>
          <w:trHeight w:val="266"/>
        </w:trPr>
        <w:tc>
          <w:tcPr>
            <w:tcW w:w="3104" w:type="dxa"/>
          </w:tcPr>
          <w:p w:rsidR="00FA19E3" w:rsidRPr="007B072C" w:rsidRDefault="007B072C">
            <w:pPr>
              <w:pStyle w:val="TableParagraph"/>
              <w:rPr>
                <w:sz w:val="18"/>
                <w:szCs w:val="18"/>
              </w:rPr>
            </w:pPr>
            <w:r w:rsidRPr="007B072C">
              <w:rPr>
                <w:sz w:val="18"/>
                <w:szCs w:val="18"/>
              </w:rPr>
              <w:t xml:space="preserve">Цвет, </w:t>
            </w:r>
            <w:proofErr w:type="spellStart"/>
            <w:r w:rsidRPr="007B072C">
              <w:rPr>
                <w:sz w:val="18"/>
                <w:szCs w:val="18"/>
              </w:rPr>
              <w:t>Сейболт</w:t>
            </w:r>
            <w:proofErr w:type="spellEnd"/>
          </w:p>
        </w:tc>
        <w:tc>
          <w:tcPr>
            <w:tcW w:w="1437" w:type="dxa"/>
          </w:tcPr>
          <w:p w:rsidR="00FA19E3" w:rsidRPr="007B072C" w:rsidRDefault="007B072C">
            <w:pPr>
              <w:pStyle w:val="TableParagraph"/>
              <w:ind w:left="66"/>
              <w:rPr>
                <w:sz w:val="18"/>
                <w:szCs w:val="18"/>
              </w:rPr>
            </w:pPr>
            <w:r w:rsidRPr="007B072C">
              <w:rPr>
                <w:sz w:val="18"/>
                <w:szCs w:val="18"/>
              </w:rPr>
              <w:t>ASTM D4052</w:t>
            </w:r>
          </w:p>
        </w:tc>
        <w:tc>
          <w:tcPr>
            <w:tcW w:w="1700" w:type="dxa"/>
          </w:tcPr>
          <w:p w:rsidR="00FA19E3" w:rsidRPr="007B072C" w:rsidRDefault="007B072C">
            <w:pPr>
              <w:pStyle w:val="TableParagraph"/>
              <w:ind w:left="246"/>
              <w:rPr>
                <w:sz w:val="18"/>
                <w:szCs w:val="18"/>
              </w:rPr>
            </w:pPr>
            <w:r w:rsidRPr="007B072C">
              <w:rPr>
                <w:sz w:val="18"/>
                <w:szCs w:val="18"/>
              </w:rPr>
              <w:t>+30</w:t>
            </w:r>
          </w:p>
        </w:tc>
      </w:tr>
      <w:tr w:rsidR="00FA19E3" w:rsidRPr="007B072C">
        <w:trPr>
          <w:trHeight w:val="266"/>
        </w:trPr>
        <w:tc>
          <w:tcPr>
            <w:tcW w:w="3104" w:type="dxa"/>
          </w:tcPr>
          <w:p w:rsidR="00FA19E3" w:rsidRPr="007B072C" w:rsidRDefault="007B072C">
            <w:pPr>
              <w:pStyle w:val="TableParagraph"/>
              <w:rPr>
                <w:sz w:val="18"/>
                <w:szCs w:val="18"/>
              </w:rPr>
            </w:pPr>
            <w:r w:rsidRPr="007B072C">
              <w:rPr>
                <w:sz w:val="18"/>
                <w:szCs w:val="18"/>
              </w:rPr>
              <w:t>Плотность, @15 °C, кг/м</w:t>
            </w:r>
            <w:r w:rsidRPr="007B072C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37" w:type="dxa"/>
          </w:tcPr>
          <w:p w:rsidR="00FA19E3" w:rsidRPr="007B072C" w:rsidRDefault="007B072C">
            <w:pPr>
              <w:pStyle w:val="TableParagraph"/>
              <w:ind w:left="66"/>
              <w:rPr>
                <w:sz w:val="18"/>
                <w:szCs w:val="18"/>
              </w:rPr>
            </w:pPr>
            <w:r w:rsidRPr="007B072C">
              <w:rPr>
                <w:sz w:val="18"/>
                <w:szCs w:val="18"/>
              </w:rPr>
              <w:t>ASTM D4052</w:t>
            </w:r>
          </w:p>
        </w:tc>
        <w:tc>
          <w:tcPr>
            <w:tcW w:w="1700" w:type="dxa"/>
          </w:tcPr>
          <w:p w:rsidR="00FA19E3" w:rsidRPr="007B072C" w:rsidRDefault="007B072C">
            <w:pPr>
              <w:pStyle w:val="TableParagraph"/>
              <w:ind w:left="246"/>
              <w:rPr>
                <w:sz w:val="18"/>
                <w:szCs w:val="18"/>
              </w:rPr>
            </w:pPr>
            <w:r w:rsidRPr="007B072C">
              <w:rPr>
                <w:sz w:val="18"/>
                <w:szCs w:val="18"/>
              </w:rPr>
              <w:t>798,0</w:t>
            </w:r>
          </w:p>
        </w:tc>
      </w:tr>
      <w:tr w:rsidR="00FA19E3" w:rsidRPr="007B072C">
        <w:trPr>
          <w:trHeight w:val="263"/>
        </w:trPr>
        <w:tc>
          <w:tcPr>
            <w:tcW w:w="3104" w:type="dxa"/>
          </w:tcPr>
          <w:p w:rsidR="00FA19E3" w:rsidRPr="007B072C" w:rsidRDefault="007B072C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7B072C">
              <w:rPr>
                <w:sz w:val="18"/>
                <w:szCs w:val="18"/>
              </w:rPr>
              <w:t>Кинематическая вязкость</w:t>
            </w:r>
            <w:r w:rsidRPr="007B072C">
              <w:rPr>
                <w:sz w:val="18"/>
                <w:szCs w:val="18"/>
              </w:rPr>
              <w:t>, мм</w:t>
            </w:r>
            <w:r w:rsidRPr="007B072C">
              <w:rPr>
                <w:sz w:val="18"/>
                <w:szCs w:val="18"/>
                <w:vertAlign w:val="superscript"/>
              </w:rPr>
              <w:t>2</w:t>
            </w:r>
            <w:r w:rsidRPr="007B072C">
              <w:rPr>
                <w:sz w:val="18"/>
                <w:szCs w:val="18"/>
              </w:rPr>
              <w:t>/с @ 40°C</w:t>
            </w:r>
          </w:p>
        </w:tc>
        <w:tc>
          <w:tcPr>
            <w:tcW w:w="1437" w:type="dxa"/>
          </w:tcPr>
          <w:p w:rsidR="00FA19E3" w:rsidRPr="007B072C" w:rsidRDefault="007B072C">
            <w:pPr>
              <w:pStyle w:val="TableParagraph"/>
              <w:spacing w:line="234" w:lineRule="exact"/>
              <w:ind w:left="66"/>
              <w:rPr>
                <w:sz w:val="18"/>
                <w:szCs w:val="18"/>
              </w:rPr>
            </w:pPr>
            <w:r w:rsidRPr="007B072C">
              <w:rPr>
                <w:sz w:val="18"/>
                <w:szCs w:val="18"/>
              </w:rPr>
              <w:t>ASTM D445</w:t>
            </w:r>
          </w:p>
        </w:tc>
        <w:tc>
          <w:tcPr>
            <w:tcW w:w="1700" w:type="dxa"/>
          </w:tcPr>
          <w:p w:rsidR="00FA19E3" w:rsidRPr="007B072C" w:rsidRDefault="007B072C">
            <w:pPr>
              <w:pStyle w:val="TableParagraph"/>
              <w:spacing w:line="234" w:lineRule="exact"/>
              <w:ind w:left="246"/>
              <w:rPr>
                <w:sz w:val="18"/>
                <w:szCs w:val="18"/>
              </w:rPr>
            </w:pPr>
            <w:r w:rsidRPr="007B072C">
              <w:rPr>
                <w:sz w:val="18"/>
                <w:szCs w:val="18"/>
              </w:rPr>
              <w:t>5,000</w:t>
            </w:r>
          </w:p>
        </w:tc>
      </w:tr>
      <w:tr w:rsidR="00FA19E3" w:rsidRPr="007B072C">
        <w:trPr>
          <w:trHeight w:val="265"/>
        </w:trPr>
        <w:tc>
          <w:tcPr>
            <w:tcW w:w="3104" w:type="dxa"/>
          </w:tcPr>
          <w:p w:rsidR="00FA19E3" w:rsidRPr="007B072C" w:rsidRDefault="007B072C">
            <w:pPr>
              <w:pStyle w:val="TableParagraph"/>
              <w:spacing w:before="8" w:line="237" w:lineRule="exact"/>
              <w:rPr>
                <w:sz w:val="18"/>
                <w:szCs w:val="18"/>
              </w:rPr>
            </w:pPr>
            <w:r w:rsidRPr="007B072C">
              <w:rPr>
                <w:sz w:val="18"/>
                <w:szCs w:val="18"/>
              </w:rPr>
              <w:t>Кинематическая вязкость</w:t>
            </w:r>
            <w:r w:rsidRPr="007B072C">
              <w:rPr>
                <w:sz w:val="18"/>
                <w:szCs w:val="18"/>
              </w:rPr>
              <w:t>, мм</w:t>
            </w:r>
            <w:r w:rsidRPr="007B072C">
              <w:rPr>
                <w:sz w:val="18"/>
                <w:szCs w:val="18"/>
                <w:vertAlign w:val="superscript"/>
              </w:rPr>
              <w:t>2</w:t>
            </w:r>
            <w:r w:rsidRPr="007B072C">
              <w:rPr>
                <w:sz w:val="18"/>
                <w:szCs w:val="18"/>
              </w:rPr>
              <w:t>/с @ 100°C</w:t>
            </w:r>
          </w:p>
        </w:tc>
        <w:tc>
          <w:tcPr>
            <w:tcW w:w="1437" w:type="dxa"/>
          </w:tcPr>
          <w:p w:rsidR="00FA19E3" w:rsidRPr="007B072C" w:rsidRDefault="007B072C">
            <w:pPr>
              <w:pStyle w:val="TableParagraph"/>
              <w:spacing w:before="8" w:line="237" w:lineRule="exact"/>
              <w:ind w:left="66"/>
              <w:rPr>
                <w:sz w:val="18"/>
                <w:szCs w:val="18"/>
              </w:rPr>
            </w:pPr>
            <w:r w:rsidRPr="007B072C">
              <w:rPr>
                <w:sz w:val="18"/>
                <w:szCs w:val="18"/>
              </w:rPr>
              <w:t>ASTM D445</w:t>
            </w:r>
          </w:p>
        </w:tc>
        <w:tc>
          <w:tcPr>
            <w:tcW w:w="1700" w:type="dxa"/>
          </w:tcPr>
          <w:p w:rsidR="00FA19E3" w:rsidRPr="007B072C" w:rsidRDefault="007B072C">
            <w:pPr>
              <w:pStyle w:val="TableParagraph"/>
              <w:spacing w:before="8" w:line="237" w:lineRule="exact"/>
              <w:ind w:left="246"/>
              <w:rPr>
                <w:sz w:val="18"/>
                <w:szCs w:val="18"/>
              </w:rPr>
            </w:pPr>
            <w:r w:rsidRPr="007B072C">
              <w:rPr>
                <w:sz w:val="18"/>
                <w:szCs w:val="18"/>
              </w:rPr>
              <w:t>1,680</w:t>
            </w:r>
          </w:p>
        </w:tc>
      </w:tr>
      <w:tr w:rsidR="00FA19E3" w:rsidRPr="007B072C">
        <w:trPr>
          <w:trHeight w:val="273"/>
        </w:trPr>
        <w:tc>
          <w:tcPr>
            <w:tcW w:w="3104" w:type="dxa"/>
          </w:tcPr>
          <w:p w:rsidR="00FA19E3" w:rsidRPr="007B072C" w:rsidRDefault="007B072C">
            <w:pPr>
              <w:pStyle w:val="TableParagraph"/>
              <w:spacing w:before="11" w:line="242" w:lineRule="exact"/>
              <w:rPr>
                <w:sz w:val="18"/>
                <w:szCs w:val="18"/>
              </w:rPr>
            </w:pPr>
            <w:r w:rsidRPr="007B072C">
              <w:rPr>
                <w:sz w:val="18"/>
                <w:szCs w:val="18"/>
              </w:rPr>
              <w:t xml:space="preserve">Точка </w:t>
            </w:r>
            <w:proofErr w:type="spellStart"/>
            <w:r w:rsidRPr="007B072C">
              <w:rPr>
                <w:sz w:val="18"/>
                <w:szCs w:val="18"/>
              </w:rPr>
              <w:t>текучести,˚C</w:t>
            </w:r>
            <w:proofErr w:type="spellEnd"/>
            <w:r w:rsidRPr="007B072C">
              <w:rPr>
                <w:sz w:val="18"/>
                <w:szCs w:val="18"/>
              </w:rPr>
              <w:t>, макс</w:t>
            </w:r>
          </w:p>
        </w:tc>
        <w:tc>
          <w:tcPr>
            <w:tcW w:w="1437" w:type="dxa"/>
          </w:tcPr>
          <w:p w:rsidR="00FA19E3" w:rsidRPr="007B072C" w:rsidRDefault="007B072C">
            <w:pPr>
              <w:pStyle w:val="TableParagraph"/>
              <w:spacing w:before="11" w:line="242" w:lineRule="exact"/>
              <w:ind w:left="66"/>
              <w:rPr>
                <w:sz w:val="18"/>
                <w:szCs w:val="18"/>
              </w:rPr>
            </w:pPr>
            <w:r w:rsidRPr="007B072C">
              <w:rPr>
                <w:sz w:val="18"/>
                <w:szCs w:val="18"/>
              </w:rPr>
              <w:t>ASTM D5950</w:t>
            </w:r>
          </w:p>
        </w:tc>
        <w:tc>
          <w:tcPr>
            <w:tcW w:w="1700" w:type="dxa"/>
          </w:tcPr>
          <w:p w:rsidR="00FA19E3" w:rsidRPr="007B072C" w:rsidRDefault="007B072C">
            <w:pPr>
              <w:pStyle w:val="TableParagraph"/>
              <w:spacing w:before="11" w:line="242" w:lineRule="exact"/>
              <w:ind w:left="246"/>
              <w:rPr>
                <w:sz w:val="18"/>
                <w:szCs w:val="18"/>
              </w:rPr>
            </w:pPr>
            <w:r w:rsidRPr="007B072C">
              <w:rPr>
                <w:sz w:val="18"/>
                <w:szCs w:val="18"/>
              </w:rPr>
              <w:t>-50</w:t>
            </w:r>
          </w:p>
        </w:tc>
      </w:tr>
      <w:tr w:rsidR="00FA19E3" w:rsidRPr="007B072C">
        <w:trPr>
          <w:trHeight w:val="278"/>
        </w:trPr>
        <w:tc>
          <w:tcPr>
            <w:tcW w:w="3104" w:type="dxa"/>
            <w:tcBorders>
              <w:bottom w:val="single" w:sz="4" w:space="0" w:color="000000"/>
            </w:tcBorders>
          </w:tcPr>
          <w:p w:rsidR="00FA19E3" w:rsidRPr="007B072C" w:rsidRDefault="007B072C">
            <w:pPr>
              <w:pStyle w:val="TableParagraph"/>
              <w:spacing w:before="16" w:line="243" w:lineRule="exact"/>
              <w:rPr>
                <w:sz w:val="18"/>
                <w:szCs w:val="18"/>
              </w:rPr>
            </w:pPr>
            <w:r w:rsidRPr="007B072C">
              <w:rPr>
                <w:sz w:val="18"/>
                <w:szCs w:val="18"/>
              </w:rPr>
              <w:t>Температура возгорания, ˚C, мин.</w:t>
            </w:r>
          </w:p>
        </w:tc>
        <w:tc>
          <w:tcPr>
            <w:tcW w:w="1437" w:type="dxa"/>
            <w:tcBorders>
              <w:bottom w:val="single" w:sz="4" w:space="0" w:color="000000"/>
            </w:tcBorders>
          </w:tcPr>
          <w:p w:rsidR="00FA19E3" w:rsidRPr="007B072C" w:rsidRDefault="007B072C">
            <w:pPr>
              <w:pStyle w:val="TableParagraph"/>
              <w:spacing w:before="16" w:line="243" w:lineRule="exact"/>
              <w:ind w:left="66"/>
              <w:rPr>
                <w:sz w:val="18"/>
                <w:szCs w:val="18"/>
              </w:rPr>
            </w:pPr>
            <w:r w:rsidRPr="007B072C">
              <w:rPr>
                <w:sz w:val="18"/>
                <w:szCs w:val="18"/>
              </w:rPr>
              <w:t>ASTM D92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FA19E3" w:rsidRPr="007B072C" w:rsidRDefault="007B072C">
            <w:pPr>
              <w:pStyle w:val="TableParagraph"/>
              <w:spacing w:before="16" w:line="243" w:lineRule="exact"/>
              <w:ind w:left="246"/>
              <w:rPr>
                <w:sz w:val="18"/>
                <w:szCs w:val="18"/>
              </w:rPr>
            </w:pPr>
            <w:r w:rsidRPr="007B072C">
              <w:rPr>
                <w:sz w:val="18"/>
                <w:szCs w:val="18"/>
              </w:rPr>
              <w:t>140</w:t>
            </w:r>
          </w:p>
        </w:tc>
      </w:tr>
    </w:tbl>
    <w:p w:rsidR="00FA19E3" w:rsidRPr="007B072C" w:rsidRDefault="007B072C">
      <w:pPr>
        <w:ind w:left="415" w:right="467"/>
        <w:jc w:val="both"/>
        <w:rPr>
          <w:rFonts w:ascii="Arial"/>
          <w:i/>
          <w:sz w:val="18"/>
          <w:szCs w:val="18"/>
        </w:rPr>
      </w:pPr>
      <w:r w:rsidRPr="007B072C">
        <w:rPr>
          <w:rFonts w:ascii="Arial"/>
          <w:i/>
          <w:sz w:val="18"/>
          <w:szCs w:val="18"/>
        </w:rPr>
        <w:t>*</w:t>
      </w:r>
      <w:r w:rsidRPr="007B072C">
        <w:rPr>
          <w:rFonts w:ascii="Arial"/>
          <w:i/>
          <w:sz w:val="18"/>
          <w:szCs w:val="18"/>
        </w:rPr>
        <w:t>Информация</w:t>
      </w:r>
      <w:r w:rsidRPr="007B072C">
        <w:rPr>
          <w:rFonts w:ascii="Arial"/>
          <w:i/>
          <w:sz w:val="18"/>
          <w:szCs w:val="18"/>
        </w:rPr>
        <w:t xml:space="preserve">, </w:t>
      </w:r>
      <w:r w:rsidRPr="007B072C">
        <w:rPr>
          <w:rFonts w:ascii="Arial"/>
          <w:i/>
          <w:sz w:val="18"/>
          <w:szCs w:val="18"/>
        </w:rPr>
        <w:t>приведенная</w:t>
      </w:r>
      <w:r w:rsidRPr="007B072C">
        <w:rPr>
          <w:rFonts w:ascii="Arial"/>
          <w:i/>
          <w:sz w:val="18"/>
          <w:szCs w:val="18"/>
        </w:rPr>
        <w:t xml:space="preserve"> </w:t>
      </w:r>
      <w:r w:rsidRPr="007B072C">
        <w:rPr>
          <w:rFonts w:ascii="Arial"/>
          <w:i/>
          <w:sz w:val="18"/>
          <w:szCs w:val="18"/>
        </w:rPr>
        <w:t>в</w:t>
      </w:r>
      <w:r w:rsidRPr="007B072C">
        <w:rPr>
          <w:rFonts w:ascii="Arial"/>
          <w:i/>
          <w:sz w:val="18"/>
          <w:szCs w:val="18"/>
        </w:rPr>
        <w:t xml:space="preserve"> </w:t>
      </w:r>
      <w:r w:rsidRPr="007B072C">
        <w:rPr>
          <w:rFonts w:ascii="Arial"/>
          <w:i/>
          <w:sz w:val="18"/>
          <w:szCs w:val="18"/>
        </w:rPr>
        <w:t>типовых</w:t>
      </w:r>
      <w:r w:rsidRPr="007B072C">
        <w:rPr>
          <w:rFonts w:ascii="Arial"/>
          <w:i/>
          <w:sz w:val="18"/>
          <w:szCs w:val="18"/>
        </w:rPr>
        <w:t xml:space="preserve"> </w:t>
      </w:r>
      <w:r w:rsidRPr="007B072C">
        <w:rPr>
          <w:rFonts w:ascii="Arial"/>
          <w:i/>
          <w:sz w:val="18"/>
          <w:szCs w:val="18"/>
        </w:rPr>
        <w:t>данных</w:t>
      </w:r>
      <w:r w:rsidRPr="007B072C">
        <w:rPr>
          <w:rFonts w:ascii="Arial"/>
          <w:i/>
          <w:sz w:val="18"/>
          <w:szCs w:val="18"/>
        </w:rPr>
        <w:t xml:space="preserve">, </w:t>
      </w:r>
      <w:r w:rsidRPr="007B072C">
        <w:rPr>
          <w:rFonts w:ascii="Arial"/>
          <w:i/>
          <w:sz w:val="18"/>
          <w:szCs w:val="18"/>
        </w:rPr>
        <w:t>не</w:t>
      </w:r>
      <w:r w:rsidRPr="007B072C">
        <w:rPr>
          <w:rFonts w:ascii="Arial"/>
          <w:i/>
          <w:sz w:val="18"/>
          <w:szCs w:val="18"/>
        </w:rPr>
        <w:t xml:space="preserve"> </w:t>
      </w:r>
      <w:r w:rsidRPr="007B072C">
        <w:rPr>
          <w:rFonts w:ascii="Arial"/>
          <w:i/>
          <w:sz w:val="18"/>
          <w:szCs w:val="18"/>
        </w:rPr>
        <w:t>является</w:t>
      </w:r>
      <w:r w:rsidRPr="007B072C">
        <w:rPr>
          <w:rFonts w:ascii="Arial"/>
          <w:i/>
          <w:sz w:val="18"/>
          <w:szCs w:val="18"/>
        </w:rPr>
        <w:t xml:space="preserve"> </w:t>
      </w:r>
      <w:r w:rsidRPr="007B072C">
        <w:rPr>
          <w:rFonts w:ascii="Arial"/>
          <w:i/>
          <w:sz w:val="18"/>
          <w:szCs w:val="18"/>
        </w:rPr>
        <w:t>спецификацией</w:t>
      </w:r>
      <w:r w:rsidRPr="007B072C">
        <w:rPr>
          <w:rFonts w:ascii="Arial"/>
          <w:i/>
          <w:sz w:val="18"/>
          <w:szCs w:val="18"/>
        </w:rPr>
        <w:t xml:space="preserve">, </w:t>
      </w:r>
      <w:r w:rsidRPr="007B072C">
        <w:rPr>
          <w:rFonts w:ascii="Arial"/>
          <w:i/>
          <w:sz w:val="18"/>
          <w:szCs w:val="18"/>
        </w:rPr>
        <w:t>а</w:t>
      </w:r>
      <w:r w:rsidRPr="007B072C">
        <w:rPr>
          <w:rFonts w:ascii="Arial"/>
          <w:i/>
          <w:sz w:val="18"/>
          <w:szCs w:val="18"/>
        </w:rPr>
        <w:t xml:space="preserve"> </w:t>
      </w:r>
      <w:r w:rsidRPr="007B072C">
        <w:rPr>
          <w:rFonts w:ascii="Arial"/>
          <w:i/>
          <w:sz w:val="18"/>
          <w:szCs w:val="18"/>
        </w:rPr>
        <w:t>представляет</w:t>
      </w:r>
      <w:r w:rsidRPr="007B072C">
        <w:rPr>
          <w:rFonts w:ascii="Arial"/>
          <w:i/>
          <w:sz w:val="18"/>
          <w:szCs w:val="18"/>
        </w:rPr>
        <w:t xml:space="preserve"> </w:t>
      </w:r>
      <w:r w:rsidRPr="007B072C">
        <w:rPr>
          <w:rFonts w:ascii="Arial"/>
          <w:i/>
          <w:sz w:val="18"/>
          <w:szCs w:val="18"/>
        </w:rPr>
        <w:t>собой</w:t>
      </w:r>
      <w:r w:rsidRPr="007B072C">
        <w:rPr>
          <w:rFonts w:ascii="Arial"/>
          <w:i/>
          <w:sz w:val="18"/>
          <w:szCs w:val="18"/>
        </w:rPr>
        <w:t xml:space="preserve"> </w:t>
      </w:r>
      <w:r w:rsidRPr="007B072C">
        <w:rPr>
          <w:rFonts w:ascii="Arial"/>
          <w:i/>
          <w:sz w:val="18"/>
          <w:szCs w:val="18"/>
        </w:rPr>
        <w:t>данные</w:t>
      </w:r>
      <w:r w:rsidRPr="007B072C">
        <w:rPr>
          <w:rFonts w:ascii="Arial"/>
          <w:i/>
          <w:sz w:val="18"/>
          <w:szCs w:val="18"/>
        </w:rPr>
        <w:t xml:space="preserve">, </w:t>
      </w:r>
      <w:r w:rsidRPr="007B072C">
        <w:rPr>
          <w:rFonts w:ascii="Arial"/>
          <w:i/>
          <w:sz w:val="18"/>
          <w:szCs w:val="18"/>
        </w:rPr>
        <w:t>основанные</w:t>
      </w:r>
      <w:r w:rsidRPr="007B072C">
        <w:rPr>
          <w:rFonts w:ascii="Arial"/>
          <w:i/>
          <w:sz w:val="18"/>
          <w:szCs w:val="18"/>
        </w:rPr>
        <w:t xml:space="preserve"> </w:t>
      </w:r>
      <w:r w:rsidRPr="007B072C">
        <w:rPr>
          <w:rFonts w:ascii="Arial"/>
          <w:i/>
          <w:sz w:val="18"/>
          <w:szCs w:val="18"/>
        </w:rPr>
        <w:t>на</w:t>
      </w:r>
      <w:r w:rsidRPr="007B072C">
        <w:rPr>
          <w:rFonts w:ascii="Arial"/>
          <w:i/>
          <w:sz w:val="18"/>
          <w:szCs w:val="18"/>
        </w:rPr>
        <w:t xml:space="preserve"> </w:t>
      </w:r>
      <w:r w:rsidRPr="007B072C">
        <w:rPr>
          <w:rFonts w:ascii="Arial"/>
          <w:i/>
          <w:sz w:val="18"/>
          <w:szCs w:val="18"/>
        </w:rPr>
        <w:t>текущем</w:t>
      </w:r>
      <w:r w:rsidRPr="007B072C">
        <w:rPr>
          <w:rFonts w:ascii="Arial"/>
          <w:i/>
          <w:sz w:val="18"/>
          <w:szCs w:val="18"/>
        </w:rPr>
        <w:t xml:space="preserve"> </w:t>
      </w:r>
      <w:r w:rsidRPr="007B072C">
        <w:rPr>
          <w:rFonts w:ascii="Arial"/>
          <w:i/>
          <w:sz w:val="18"/>
          <w:szCs w:val="18"/>
        </w:rPr>
        <w:t>производстве</w:t>
      </w:r>
      <w:r w:rsidRPr="007B072C">
        <w:rPr>
          <w:rFonts w:ascii="Arial"/>
          <w:i/>
          <w:sz w:val="18"/>
          <w:szCs w:val="18"/>
        </w:rPr>
        <w:t xml:space="preserve">, </w:t>
      </w:r>
      <w:r w:rsidRPr="007B072C">
        <w:rPr>
          <w:rFonts w:ascii="Arial"/>
          <w:i/>
          <w:sz w:val="18"/>
          <w:szCs w:val="18"/>
        </w:rPr>
        <w:t>и</w:t>
      </w:r>
      <w:r w:rsidRPr="007B072C">
        <w:rPr>
          <w:rFonts w:ascii="Arial"/>
          <w:i/>
          <w:sz w:val="18"/>
          <w:szCs w:val="18"/>
        </w:rPr>
        <w:t xml:space="preserve"> </w:t>
      </w:r>
      <w:r w:rsidRPr="007B072C">
        <w:rPr>
          <w:rFonts w:ascii="Arial"/>
          <w:i/>
          <w:sz w:val="18"/>
          <w:szCs w:val="18"/>
        </w:rPr>
        <w:t>может</w:t>
      </w:r>
      <w:r w:rsidRPr="007B072C">
        <w:rPr>
          <w:rFonts w:ascii="Arial"/>
          <w:i/>
          <w:sz w:val="18"/>
          <w:szCs w:val="18"/>
        </w:rPr>
        <w:t xml:space="preserve"> </w:t>
      </w:r>
      <w:r w:rsidRPr="007B072C">
        <w:rPr>
          <w:rFonts w:ascii="Arial"/>
          <w:i/>
          <w:sz w:val="18"/>
          <w:szCs w:val="18"/>
        </w:rPr>
        <w:t>быть</w:t>
      </w:r>
      <w:r w:rsidRPr="007B072C">
        <w:rPr>
          <w:rFonts w:ascii="Arial"/>
          <w:i/>
          <w:sz w:val="18"/>
          <w:szCs w:val="18"/>
        </w:rPr>
        <w:t xml:space="preserve"> </w:t>
      </w:r>
      <w:r w:rsidRPr="007B072C">
        <w:rPr>
          <w:rFonts w:ascii="Arial"/>
          <w:i/>
          <w:sz w:val="18"/>
          <w:szCs w:val="18"/>
        </w:rPr>
        <w:t>изменена</w:t>
      </w:r>
      <w:r w:rsidRPr="007B072C">
        <w:rPr>
          <w:rFonts w:ascii="Arial"/>
          <w:i/>
          <w:sz w:val="18"/>
          <w:szCs w:val="18"/>
        </w:rPr>
        <w:t xml:space="preserve"> </w:t>
      </w:r>
      <w:r w:rsidRPr="007B072C">
        <w:rPr>
          <w:rFonts w:ascii="Arial"/>
          <w:i/>
          <w:sz w:val="18"/>
          <w:szCs w:val="18"/>
        </w:rPr>
        <w:t>в</w:t>
      </w:r>
      <w:r w:rsidRPr="007B072C">
        <w:rPr>
          <w:rFonts w:ascii="Arial"/>
          <w:i/>
          <w:sz w:val="18"/>
          <w:szCs w:val="18"/>
        </w:rPr>
        <w:t xml:space="preserve"> </w:t>
      </w:r>
      <w:r w:rsidRPr="007B072C">
        <w:rPr>
          <w:rFonts w:ascii="Arial"/>
          <w:i/>
          <w:sz w:val="18"/>
          <w:szCs w:val="18"/>
        </w:rPr>
        <w:t>зависимости</w:t>
      </w:r>
      <w:r w:rsidRPr="007B072C">
        <w:rPr>
          <w:rFonts w:ascii="Arial"/>
          <w:i/>
          <w:sz w:val="18"/>
          <w:szCs w:val="18"/>
        </w:rPr>
        <w:t xml:space="preserve"> </w:t>
      </w:r>
      <w:r w:rsidRPr="007B072C">
        <w:rPr>
          <w:rFonts w:ascii="Arial"/>
          <w:i/>
          <w:sz w:val="18"/>
          <w:szCs w:val="18"/>
        </w:rPr>
        <w:t>от</w:t>
      </w:r>
      <w:r w:rsidRPr="007B072C">
        <w:rPr>
          <w:rFonts w:ascii="Arial"/>
          <w:i/>
          <w:sz w:val="18"/>
          <w:szCs w:val="18"/>
        </w:rPr>
        <w:t xml:space="preserve"> </w:t>
      </w:r>
      <w:r w:rsidRPr="007B072C">
        <w:rPr>
          <w:rFonts w:ascii="Arial"/>
          <w:i/>
          <w:sz w:val="18"/>
          <w:szCs w:val="18"/>
        </w:rPr>
        <w:t>допустимых</w:t>
      </w:r>
      <w:r w:rsidRPr="007B072C">
        <w:rPr>
          <w:rFonts w:ascii="Arial"/>
          <w:i/>
          <w:sz w:val="18"/>
          <w:szCs w:val="18"/>
        </w:rPr>
        <w:t xml:space="preserve"> </w:t>
      </w:r>
      <w:r w:rsidRPr="007B072C">
        <w:rPr>
          <w:rFonts w:ascii="Arial"/>
          <w:i/>
          <w:sz w:val="18"/>
          <w:szCs w:val="18"/>
        </w:rPr>
        <w:t>производственных</w:t>
      </w:r>
      <w:r w:rsidRPr="007B072C">
        <w:rPr>
          <w:rFonts w:ascii="Arial"/>
          <w:i/>
          <w:sz w:val="18"/>
          <w:szCs w:val="18"/>
        </w:rPr>
        <w:t xml:space="preserve"> </w:t>
      </w:r>
      <w:r w:rsidRPr="007B072C">
        <w:rPr>
          <w:rFonts w:ascii="Arial"/>
          <w:i/>
          <w:sz w:val="18"/>
          <w:szCs w:val="18"/>
        </w:rPr>
        <w:t>погрешностей</w:t>
      </w:r>
      <w:r w:rsidRPr="007B072C">
        <w:rPr>
          <w:rFonts w:ascii="Arial"/>
          <w:i/>
          <w:sz w:val="18"/>
          <w:szCs w:val="18"/>
        </w:rPr>
        <w:t xml:space="preserve">. </w:t>
      </w:r>
      <w:r w:rsidRPr="007B072C">
        <w:rPr>
          <w:rFonts w:ascii="Arial"/>
          <w:i/>
          <w:sz w:val="18"/>
          <w:szCs w:val="18"/>
        </w:rPr>
        <w:t>Право</w:t>
      </w:r>
      <w:r w:rsidRPr="007B072C">
        <w:rPr>
          <w:rFonts w:ascii="Arial"/>
          <w:i/>
          <w:sz w:val="18"/>
          <w:szCs w:val="18"/>
        </w:rPr>
        <w:t xml:space="preserve"> </w:t>
      </w:r>
      <w:r w:rsidRPr="007B072C">
        <w:rPr>
          <w:rFonts w:ascii="Arial"/>
          <w:i/>
          <w:sz w:val="18"/>
          <w:szCs w:val="18"/>
        </w:rPr>
        <w:t>на</w:t>
      </w:r>
      <w:r w:rsidRPr="007B072C">
        <w:rPr>
          <w:rFonts w:ascii="Arial"/>
          <w:i/>
          <w:sz w:val="18"/>
          <w:szCs w:val="18"/>
        </w:rPr>
        <w:t xml:space="preserve"> </w:t>
      </w:r>
      <w:r w:rsidRPr="007B072C">
        <w:rPr>
          <w:rFonts w:ascii="Arial"/>
          <w:i/>
          <w:sz w:val="18"/>
          <w:szCs w:val="18"/>
        </w:rPr>
        <w:t>внесение</w:t>
      </w:r>
      <w:r w:rsidRPr="007B072C">
        <w:rPr>
          <w:rFonts w:ascii="Arial"/>
          <w:i/>
          <w:sz w:val="18"/>
          <w:szCs w:val="18"/>
        </w:rPr>
        <w:t xml:space="preserve"> </w:t>
      </w:r>
      <w:r w:rsidRPr="007B072C">
        <w:rPr>
          <w:rFonts w:ascii="Arial"/>
          <w:i/>
          <w:sz w:val="18"/>
          <w:szCs w:val="18"/>
        </w:rPr>
        <w:t>изменений</w:t>
      </w:r>
      <w:r w:rsidRPr="007B072C">
        <w:rPr>
          <w:rFonts w:ascii="Arial"/>
          <w:i/>
          <w:sz w:val="18"/>
          <w:szCs w:val="18"/>
        </w:rPr>
        <w:t xml:space="preserve"> </w:t>
      </w:r>
      <w:r w:rsidRPr="007B072C">
        <w:rPr>
          <w:rFonts w:ascii="Arial"/>
          <w:i/>
          <w:sz w:val="18"/>
          <w:szCs w:val="18"/>
        </w:rPr>
        <w:t>сохраняется</w:t>
      </w:r>
      <w:r w:rsidRPr="007B072C">
        <w:rPr>
          <w:rFonts w:ascii="Arial"/>
          <w:i/>
          <w:sz w:val="18"/>
          <w:szCs w:val="18"/>
        </w:rPr>
        <w:t>.</w:t>
      </w:r>
    </w:p>
    <w:p w:rsidR="00FA19E3" w:rsidRPr="007B072C" w:rsidRDefault="00FA19E3">
      <w:pPr>
        <w:pStyle w:val="a3"/>
        <w:rPr>
          <w:rFonts w:ascii="Arial"/>
          <w:i/>
          <w:sz w:val="18"/>
          <w:szCs w:val="18"/>
        </w:rPr>
      </w:pPr>
    </w:p>
    <w:p w:rsidR="007B072C" w:rsidRDefault="007B072C" w:rsidP="007B072C">
      <w:pPr>
        <w:tabs>
          <w:tab w:val="left" w:pos="558"/>
        </w:tabs>
        <w:spacing w:line="269" w:lineRule="exact"/>
        <w:rPr>
          <w:rFonts w:ascii="Arial"/>
          <w:i/>
          <w:sz w:val="18"/>
          <w:szCs w:val="18"/>
        </w:rPr>
      </w:pPr>
      <w:r w:rsidRPr="007B072C">
        <w:rPr>
          <w:rFonts w:ascii="Arial"/>
          <w:i/>
          <w:sz w:val="18"/>
          <w:szCs w:val="18"/>
        </w:rPr>
        <w:t xml:space="preserve">      </w:t>
      </w:r>
    </w:p>
    <w:p w:rsidR="007B072C" w:rsidRDefault="007B072C" w:rsidP="007B072C">
      <w:pPr>
        <w:tabs>
          <w:tab w:val="left" w:pos="558"/>
        </w:tabs>
        <w:spacing w:line="269" w:lineRule="exact"/>
        <w:rPr>
          <w:rFonts w:ascii="Arial"/>
          <w:i/>
          <w:sz w:val="18"/>
          <w:szCs w:val="18"/>
        </w:rPr>
      </w:pPr>
    </w:p>
    <w:p w:rsidR="007B072C" w:rsidRDefault="007B072C" w:rsidP="007B072C">
      <w:pPr>
        <w:tabs>
          <w:tab w:val="left" w:pos="558"/>
        </w:tabs>
        <w:spacing w:line="269" w:lineRule="exact"/>
        <w:rPr>
          <w:rFonts w:ascii="Arial"/>
          <w:i/>
          <w:sz w:val="18"/>
          <w:szCs w:val="18"/>
        </w:rPr>
      </w:pPr>
    </w:p>
    <w:p w:rsidR="00FA19E3" w:rsidRPr="007B072C" w:rsidRDefault="007B072C" w:rsidP="007B072C">
      <w:pPr>
        <w:tabs>
          <w:tab w:val="left" w:pos="558"/>
        </w:tabs>
        <w:spacing w:line="269" w:lineRule="exact"/>
        <w:rPr>
          <w:sz w:val="18"/>
          <w:szCs w:val="18"/>
        </w:rPr>
      </w:pPr>
      <w:r w:rsidRPr="007B072C">
        <w:rPr>
          <w:rFonts w:ascii="Arial"/>
          <w:i/>
          <w:sz w:val="18"/>
          <w:szCs w:val="18"/>
        </w:rPr>
        <w:t xml:space="preserve">  </w:t>
      </w:r>
      <w:r w:rsidRPr="007B072C">
        <w:rPr>
          <w:sz w:val="18"/>
          <w:szCs w:val="18"/>
        </w:rPr>
        <w:t>Для получения информации о здоровье, безопасности, охране окр</w:t>
      </w:r>
      <w:r>
        <w:rPr>
          <w:sz w:val="18"/>
          <w:szCs w:val="18"/>
        </w:rPr>
        <w:t xml:space="preserve">ужающей среды и хранении следует </w:t>
      </w:r>
      <w:r w:rsidRPr="007B072C">
        <w:rPr>
          <w:rFonts w:ascii="Trebuchet MS" w:hAnsi="Trebuchet MS"/>
          <w:sz w:val="18"/>
          <w:szCs w:val="18"/>
        </w:rPr>
        <w:t xml:space="preserve">ознакомиться с паспортом безопасности продукта. При необходимости, свяжитесь с представителями компании </w:t>
      </w:r>
      <w:proofErr w:type="spellStart"/>
      <w:r w:rsidRPr="007B072C">
        <w:rPr>
          <w:rFonts w:ascii="Trebuchet MS" w:hAnsi="Trebuchet MS"/>
          <w:sz w:val="18"/>
          <w:szCs w:val="18"/>
        </w:rPr>
        <w:t>Petroyağ</w:t>
      </w:r>
      <w:proofErr w:type="spellEnd"/>
      <w:r w:rsidRPr="007B072C">
        <w:rPr>
          <w:rFonts w:ascii="Trebuchet MS" w:hAnsi="Trebuchet MS"/>
          <w:sz w:val="18"/>
          <w:szCs w:val="18"/>
        </w:rPr>
        <w:t>.</w:t>
      </w:r>
    </w:p>
    <w:p w:rsidR="00FA19E3" w:rsidRPr="007B072C" w:rsidRDefault="00FA19E3">
      <w:pPr>
        <w:pStyle w:val="a3"/>
        <w:rPr>
          <w:rFonts w:ascii="Trebuchet MS"/>
          <w:sz w:val="18"/>
          <w:szCs w:val="18"/>
        </w:rPr>
      </w:pPr>
    </w:p>
    <w:p w:rsidR="00FA19E3" w:rsidRPr="007B072C" w:rsidRDefault="00FA19E3">
      <w:pPr>
        <w:pStyle w:val="a3"/>
        <w:spacing w:before="1"/>
        <w:rPr>
          <w:rFonts w:ascii="Trebuchet MS"/>
          <w:sz w:val="18"/>
          <w:szCs w:val="18"/>
        </w:rPr>
      </w:pPr>
    </w:p>
    <w:p w:rsidR="00FA19E3" w:rsidRPr="007B072C" w:rsidRDefault="007B072C" w:rsidP="007B072C">
      <w:pPr>
        <w:tabs>
          <w:tab w:val="left" w:pos="558"/>
        </w:tabs>
        <w:rPr>
          <w:sz w:val="18"/>
          <w:szCs w:val="18"/>
        </w:rPr>
      </w:pPr>
      <w:r w:rsidRPr="007B072C">
        <w:rPr>
          <w:sz w:val="18"/>
          <w:szCs w:val="18"/>
        </w:rPr>
        <w:t>Доступны упаковки в ведрах, бочках и кубовых емкостях.</w:t>
      </w:r>
    </w:p>
    <w:p w:rsidR="00FA19E3" w:rsidRPr="007B072C" w:rsidRDefault="00FA19E3">
      <w:pPr>
        <w:pStyle w:val="a3"/>
        <w:rPr>
          <w:sz w:val="18"/>
          <w:szCs w:val="18"/>
        </w:rPr>
      </w:pPr>
    </w:p>
    <w:p w:rsidR="00FA19E3" w:rsidRPr="007B072C" w:rsidRDefault="00FA19E3">
      <w:pPr>
        <w:pStyle w:val="a3"/>
        <w:rPr>
          <w:sz w:val="18"/>
          <w:szCs w:val="18"/>
        </w:rPr>
      </w:pPr>
    </w:p>
    <w:p w:rsidR="00FA19E3" w:rsidRPr="007B072C" w:rsidRDefault="00FA19E3">
      <w:pPr>
        <w:pStyle w:val="a3"/>
        <w:rPr>
          <w:sz w:val="18"/>
          <w:szCs w:val="18"/>
        </w:rPr>
      </w:pPr>
    </w:p>
    <w:p w:rsidR="00FA19E3" w:rsidRPr="007B072C" w:rsidRDefault="00FA19E3">
      <w:pPr>
        <w:pStyle w:val="a3"/>
        <w:rPr>
          <w:sz w:val="18"/>
          <w:szCs w:val="18"/>
        </w:rPr>
      </w:pPr>
    </w:p>
    <w:p w:rsidR="00FA19E3" w:rsidRPr="007B072C" w:rsidRDefault="00FA19E3">
      <w:pPr>
        <w:pStyle w:val="a3"/>
        <w:rPr>
          <w:sz w:val="18"/>
          <w:szCs w:val="18"/>
        </w:rPr>
      </w:pPr>
    </w:p>
    <w:p w:rsidR="00FA19E3" w:rsidRPr="007B072C" w:rsidRDefault="00FA19E3">
      <w:pPr>
        <w:pStyle w:val="a3"/>
        <w:rPr>
          <w:sz w:val="18"/>
          <w:szCs w:val="18"/>
        </w:rPr>
      </w:pPr>
    </w:p>
    <w:p w:rsidR="00FA19E3" w:rsidRPr="007B072C" w:rsidRDefault="00FA19E3">
      <w:pPr>
        <w:pStyle w:val="a3"/>
        <w:rPr>
          <w:sz w:val="18"/>
          <w:szCs w:val="18"/>
        </w:rPr>
      </w:pPr>
    </w:p>
    <w:p w:rsidR="00FA19E3" w:rsidRPr="007B072C" w:rsidRDefault="00FA19E3">
      <w:pPr>
        <w:pStyle w:val="a3"/>
        <w:rPr>
          <w:sz w:val="18"/>
          <w:szCs w:val="18"/>
        </w:rPr>
      </w:pPr>
    </w:p>
    <w:p w:rsidR="00FA19E3" w:rsidRPr="007B072C" w:rsidRDefault="00FA19E3">
      <w:pPr>
        <w:pStyle w:val="a3"/>
        <w:spacing w:before="3"/>
        <w:rPr>
          <w:sz w:val="18"/>
          <w:szCs w:val="18"/>
        </w:rPr>
      </w:pPr>
    </w:p>
    <w:p w:rsidR="00FA19E3" w:rsidRPr="007B072C" w:rsidRDefault="007B072C">
      <w:pPr>
        <w:pStyle w:val="a3"/>
        <w:spacing w:before="1"/>
        <w:ind w:left="4111"/>
        <w:rPr>
          <w:sz w:val="16"/>
          <w:szCs w:val="16"/>
        </w:rPr>
      </w:pPr>
      <w:r w:rsidRPr="007B072C">
        <w:rPr>
          <w:sz w:val="16"/>
          <w:szCs w:val="16"/>
        </w:rPr>
        <w:t>Дата изменения/ №: 27.04.2023 / 0.0</w:t>
      </w:r>
    </w:p>
    <w:sectPr w:rsidR="00FA19E3" w:rsidRPr="007B072C">
      <w:type w:val="continuous"/>
      <w:pgSz w:w="11900" w:h="16850"/>
      <w:pgMar w:top="1600" w:right="940" w:bottom="280" w:left="1680" w:header="720" w:footer="720" w:gutter="0"/>
      <w:cols w:num="2" w:space="720" w:equalWidth="0">
        <w:col w:w="1811" w:space="344"/>
        <w:col w:w="71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93984"/>
    <w:multiLevelType w:val="hybridMultilevel"/>
    <w:tmpl w:val="904AED02"/>
    <w:lvl w:ilvl="0" w:tplc="1A20C27C">
      <w:numFmt w:val="bullet"/>
      <w:lvlText w:val=""/>
      <w:lvlJc w:val="left"/>
      <w:pPr>
        <w:ind w:left="557" w:hanging="14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D74F6F8">
      <w:numFmt w:val="bullet"/>
      <w:lvlText w:val="•"/>
      <w:lvlJc w:val="left"/>
      <w:pPr>
        <w:ind w:left="1216" w:hanging="142"/>
      </w:pPr>
      <w:rPr>
        <w:rFonts w:hint="default"/>
        <w:lang w:val="en-US" w:eastAsia="en-US" w:bidi="ar-SA"/>
      </w:rPr>
    </w:lvl>
    <w:lvl w:ilvl="2" w:tplc="3B92A858">
      <w:numFmt w:val="bullet"/>
      <w:lvlText w:val="•"/>
      <w:lvlJc w:val="left"/>
      <w:pPr>
        <w:ind w:left="1872" w:hanging="142"/>
      </w:pPr>
      <w:rPr>
        <w:rFonts w:hint="default"/>
        <w:lang w:val="en-US" w:eastAsia="en-US" w:bidi="ar-SA"/>
      </w:rPr>
    </w:lvl>
    <w:lvl w:ilvl="3" w:tplc="A378DC14">
      <w:numFmt w:val="bullet"/>
      <w:lvlText w:val="•"/>
      <w:lvlJc w:val="left"/>
      <w:pPr>
        <w:ind w:left="2529" w:hanging="142"/>
      </w:pPr>
      <w:rPr>
        <w:rFonts w:hint="default"/>
        <w:lang w:val="en-US" w:eastAsia="en-US" w:bidi="ar-SA"/>
      </w:rPr>
    </w:lvl>
    <w:lvl w:ilvl="4" w:tplc="6B564310">
      <w:numFmt w:val="bullet"/>
      <w:lvlText w:val="•"/>
      <w:lvlJc w:val="left"/>
      <w:pPr>
        <w:ind w:left="3185" w:hanging="142"/>
      </w:pPr>
      <w:rPr>
        <w:rFonts w:hint="default"/>
        <w:lang w:val="en-US" w:eastAsia="en-US" w:bidi="ar-SA"/>
      </w:rPr>
    </w:lvl>
    <w:lvl w:ilvl="5" w:tplc="4606A322">
      <w:numFmt w:val="bullet"/>
      <w:lvlText w:val="•"/>
      <w:lvlJc w:val="left"/>
      <w:pPr>
        <w:ind w:left="3842" w:hanging="142"/>
      </w:pPr>
      <w:rPr>
        <w:rFonts w:hint="default"/>
        <w:lang w:val="en-US" w:eastAsia="en-US" w:bidi="ar-SA"/>
      </w:rPr>
    </w:lvl>
    <w:lvl w:ilvl="6" w:tplc="FBA210B2">
      <w:numFmt w:val="bullet"/>
      <w:lvlText w:val="•"/>
      <w:lvlJc w:val="left"/>
      <w:pPr>
        <w:ind w:left="4498" w:hanging="142"/>
      </w:pPr>
      <w:rPr>
        <w:rFonts w:hint="default"/>
        <w:lang w:val="en-US" w:eastAsia="en-US" w:bidi="ar-SA"/>
      </w:rPr>
    </w:lvl>
    <w:lvl w:ilvl="7" w:tplc="E00E196A">
      <w:numFmt w:val="bullet"/>
      <w:lvlText w:val="•"/>
      <w:lvlJc w:val="left"/>
      <w:pPr>
        <w:ind w:left="5155" w:hanging="142"/>
      </w:pPr>
      <w:rPr>
        <w:rFonts w:hint="default"/>
        <w:lang w:val="en-US" w:eastAsia="en-US" w:bidi="ar-SA"/>
      </w:rPr>
    </w:lvl>
    <w:lvl w:ilvl="8" w:tplc="5DD067B4">
      <w:numFmt w:val="bullet"/>
      <w:lvlText w:val="•"/>
      <w:lvlJc w:val="left"/>
      <w:pPr>
        <w:ind w:left="5811" w:hanging="1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19E3"/>
    <w:rsid w:val="007B072C"/>
    <w:rsid w:val="00FA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EA2C69F"/>
  <w15:docId w15:val="{826327C1-3CF3-43C6-AEFC-5C841EB4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216"/>
      <w:ind w:left="408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557" w:hanging="143"/>
    </w:pPr>
  </w:style>
  <w:style w:type="paragraph" w:customStyle="1" w:styleId="TableParagraph">
    <w:name w:val="Table Paragraph"/>
    <w:basedOn w:val="a"/>
    <w:uiPriority w:val="1"/>
    <w:qFormat/>
    <w:pPr>
      <w:spacing w:before="10" w:line="236" w:lineRule="exact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1375</Characters>
  <Application>Microsoft Office Word</Application>
  <DocSecurity>0</DocSecurity>
  <Lines>11</Lines>
  <Paragraphs>3</Paragraphs>
  <ScaleCrop>false</ScaleCrop>
  <Company>NVUTC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Proprez Sunum</dc:creator>
  <cp:lastModifiedBy>Anastasia</cp:lastModifiedBy>
  <cp:revision>2</cp:revision>
  <dcterms:created xsi:type="dcterms:W3CDTF">2024-07-20T11:09:00Z</dcterms:created>
  <dcterms:modified xsi:type="dcterms:W3CDTF">2024-07-21T13:09:00Z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Word için Acrobat PDFMaker 23</vt:lpwstr>
  </property>
  <property fmtid="{D5CDD505-2E9C-101B-9397-08002B2CF9AE}" pid="4" name="LastSaved">
    <vt:filetime>2024-07-20T00:00:00Z</vt:filetime>
  </property>
</Properties>
</file>